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37DD"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附件1</w:t>
      </w:r>
    </w:p>
    <w:tbl>
      <w:tblPr>
        <w:tblStyle w:val="5"/>
        <w:tblW w:w="135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90"/>
        <w:gridCol w:w="1530"/>
        <w:gridCol w:w="600"/>
        <w:gridCol w:w="645"/>
        <w:gridCol w:w="585"/>
        <w:gridCol w:w="810"/>
        <w:gridCol w:w="645"/>
        <w:gridCol w:w="825"/>
        <w:gridCol w:w="1255"/>
        <w:gridCol w:w="859"/>
        <w:gridCol w:w="761"/>
        <w:gridCol w:w="3500"/>
      </w:tblGrid>
      <w:tr w14:paraId="0351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9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775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</w:rPr>
              <w:t>2025年东南大学南通海洋高等研究院公开招聘高层次人才岗位简介表</w:t>
            </w:r>
          </w:p>
        </w:tc>
      </w:tr>
      <w:tr w14:paraId="37E3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36A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BFE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9D0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652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经费来源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D16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100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岗位等级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704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 w14:paraId="4E29CD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43D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1F2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招聘</w:t>
            </w:r>
          </w:p>
          <w:p w14:paraId="2D7A251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对象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104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EC5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ED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3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AD3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</w:rPr>
              <w:t>其他条件和说明</w:t>
            </w:r>
          </w:p>
        </w:tc>
      </w:tr>
      <w:tr w14:paraId="049A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FEA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615F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FC3F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EC6A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BFCF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CBCE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E443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C1F5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18B3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C6E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2DF0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7DCD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2CDD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5CF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DA4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422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2F50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091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9B39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FCD3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E73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2475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3B64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AA6C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6E7E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212A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89CA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510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42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25C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南通创新区管理办公室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47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东南大学南通海洋高等研究院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7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自收自支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C2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2A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10级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2D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专职科研人员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21B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E92A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2025年毕业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7246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计算机类、电子信息类、船舶工程类、兵工宇航类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、机械工程类、基础理学类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 xml:space="preserve">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AD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6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87E3"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以第一作者或导师第一作者且本人第二作者在本领域权威期刊/会议发表论文≥3篇（需提供相关证明材料），主持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参与省部级以上科研项目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033F581F"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具备系统集成、现场测试、海试或飞行试验组织经验者优先。</w:t>
            </w:r>
          </w:p>
        </w:tc>
      </w:tr>
      <w:tr w14:paraId="6DDD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25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439C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南通创新区管理办公室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87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东南大学南通海洋高等研究院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9E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自收自支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3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EB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10级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2F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专职科研人员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04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04DF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8D0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计算机类、电子信息类、船舶工程类、兵工宇航类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、机械工程类、基础理学类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 xml:space="preserve">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031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01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8D25">
            <w:pPr>
              <w:numPr>
                <w:ilvl w:val="0"/>
                <w:numId w:val="2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以第一作者或导师第一作者且本人第二作者在本领域权威期刊/会议发表论文≥3篇（需提供相关证明材料），主持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参与省部级以上科研项目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0767ADFC">
            <w:pPr>
              <w:numPr>
                <w:ilvl w:val="0"/>
                <w:numId w:val="2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具备系统集成、现场测试、海试或飞行试验组织经验者优先。</w:t>
            </w:r>
          </w:p>
        </w:tc>
      </w:tr>
      <w:tr w14:paraId="31AF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965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98E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南通创新区管理办公室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5A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东南大学南通海洋高等研究院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0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自收自支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F4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3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10级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7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专职科研人员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F0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849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2025年毕业生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CB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机械工程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、能源动力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材料工程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D4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BA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023A">
            <w:pPr>
              <w:numPr>
                <w:ilvl w:val="0"/>
                <w:numId w:val="3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以第一作者或导师第一作者且本人第二作者在本领域权威期刊/会议发表论文≥3篇（需提供相关证明材料），主持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参与省部级以上科研项目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DE1525B">
            <w:pPr>
              <w:numPr>
                <w:ilvl w:val="0"/>
                <w:numId w:val="3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具有复合材料制造、测试实际操作经验者优先。</w:t>
            </w:r>
          </w:p>
        </w:tc>
      </w:tr>
      <w:tr w14:paraId="028B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582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26B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南通创新区管理办公室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7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东南大学南通海洋高等研究院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23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自收自支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8B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59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10级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D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专职科研人员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F3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BAB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38DF">
            <w:pPr>
              <w:widowControl/>
              <w:spacing w:line="24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机电控制类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E5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A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4F6F">
            <w:pPr>
              <w:numPr>
                <w:ilvl w:val="0"/>
                <w:numId w:val="4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以第一作者或导师第一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作者且本人第二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作者在本领域权威期刊/会议发表论文者优先，需提供相关证明材料；</w:t>
            </w:r>
          </w:p>
          <w:p w14:paraId="601E5DF5">
            <w:pPr>
              <w:numPr>
                <w:ilvl w:val="0"/>
                <w:numId w:val="4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备扎实的专业基础，熟练使用本领域仿真软件（如ANSYS、MATLAB等）及专业仪器设备，有数据分析经验并能独立解决工程问题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DBF7F49">
            <w:pPr>
              <w:numPr>
                <w:ilvl w:val="0"/>
                <w:numId w:val="4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沟通能力强，能清晰分析工程问题，动手能力突出，具备项目管理或工程化实践经验者优先；有政府部门、科研机构或企业相关领域实习或工作经历者优先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52319D39">
            <w:pPr>
              <w:numPr>
                <w:ilvl w:val="0"/>
                <w:numId w:val="4"/>
              </w:num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</w:rPr>
              <w:t>在校期间获得国家奖学金、省部级科研奖励或参与国家级科研项目者优先；具备跨学科背景（如“自动化+海洋”“能源+海洋”等复合型人才）或国际化视野者优先（有海外留学或访问经历）。</w:t>
            </w:r>
          </w:p>
        </w:tc>
      </w:tr>
      <w:tr w14:paraId="4F97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F468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注：1.专业参照《江苏省202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年考试录用公务员专业参考目录》；2.简介表中所要求取得的资格条件时间截至2025年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月。</w:t>
            </w:r>
          </w:p>
        </w:tc>
      </w:tr>
    </w:tbl>
    <w:p w14:paraId="0D7AF5D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FB5B365-504D-45BD-86C0-B116B2EC84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43D26A-C35A-4AB8-B145-55FCBB3C6A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A4041AE-1A29-4951-A2EE-B7648370F81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941B28E-0A1B-4B8E-81BD-F81BD477A3E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F2ED360F-62A7-43E8-8C8F-D63DD2ACB0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64D8066-A56C-4276-A193-BCD30091B9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79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4FD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4FD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321A9"/>
    <w:multiLevelType w:val="singleLevel"/>
    <w:tmpl w:val="BD7321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D4E05A"/>
    <w:multiLevelType w:val="singleLevel"/>
    <w:tmpl w:val="51D4E05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3000AE9"/>
    <w:multiLevelType w:val="singleLevel"/>
    <w:tmpl w:val="73000AE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46C3C7E"/>
    <w:multiLevelType w:val="singleLevel"/>
    <w:tmpl w:val="746C3C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F72D9"/>
    <w:rsid w:val="420846AC"/>
    <w:rsid w:val="497F72D9"/>
    <w:rsid w:val="4B31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2025-06-17T02:09:00Z</dcterms:created>
  <dc:creator>FAT DAN</dc:creator>
  <cp:lastModifiedBy>FAT DAN</cp:lastModifiedBy>
  <dcterms:modified xsi:type="dcterms:W3CDTF">2025-06-17T06:02:26Z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58C31DC66E854CC198AB839BD656FD70_11</vt:lpwstr>
  </property>
  <property fmtid="{D5CDD505-2E9C-101B-9397-08002B2CF9AE}" pid="4" name="KSOTemplateDocerSaveRecord">
    <vt:lpwstr>eyJoZGlkIjoiNWQzNDg3OTFjNzcyYjgzOWIzNDE3ZTVhMDYwODg0YjgiLCJ1c2VySWQiOiI1ODA2MjIxNjkifQ==</vt:lpwstr>
  </property>
</Properties>
</file>