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 xml:space="preserve">附件1：   </w:t>
      </w:r>
    </w:p>
    <w:p>
      <w:pPr>
        <w:pStyle w:val="5"/>
        <w:spacing w:before="0" w:beforeAutospacing="0" w:after="0" w:afterAutospacing="0" w:line="480" w:lineRule="exact"/>
        <w:ind w:firstLine="640" w:firstLineChars="200"/>
        <w:rPr>
          <w:rFonts w:ascii="方正小标宋_GBK" w:hAnsi="方正仿宋_GBK" w:eastAsia="方正小标宋_GBK" w:cs="方正仿宋_GBK"/>
          <w:color w:val="000000" w:themeColor="text1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color w:val="000000" w:themeColor="text1"/>
          <w:sz w:val="32"/>
          <w:szCs w:val="32"/>
        </w:rPr>
        <w:t xml:space="preserve">       镇江市市场监督管理局2024年公开招聘下属事业单位工作人员岗位表</w:t>
      </w:r>
    </w:p>
    <w:tbl>
      <w:tblPr>
        <w:tblStyle w:val="6"/>
        <w:tblW w:w="13027" w:type="dxa"/>
        <w:tblInd w:w="8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684"/>
        <w:gridCol w:w="1006"/>
        <w:gridCol w:w="536"/>
        <w:gridCol w:w="550"/>
        <w:gridCol w:w="550"/>
        <w:gridCol w:w="550"/>
        <w:gridCol w:w="649"/>
        <w:gridCol w:w="555"/>
        <w:gridCol w:w="902"/>
        <w:gridCol w:w="560"/>
        <w:gridCol w:w="873"/>
        <w:gridCol w:w="2108"/>
        <w:gridCol w:w="993"/>
        <w:gridCol w:w="1134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bookmarkStart w:id="0" w:name="RANGE!A2:P5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主管部门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招聘单位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经费来源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岗位名称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岗位代码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招聘人数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开考比例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类别代码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笔试科目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岗位等级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学历学位要求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专业要求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其他资格条件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考试考核方式及成绩计算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报名咨询电话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镇江市市场监督管理局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镇江市知识产权保护中心（标准化研究中心）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全额拨款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专利预审工作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1:2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B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综合知识和能力素质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专技12级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研究生学历，取得相应学位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材料科学与工程、化学工程与技术、化工过程机械、材料与化工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笔试50%，结构化面试50%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0511-80821081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镇江市市场监督管理局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镇江市知识产权保护中心（标准化研究中心）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全额拨款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专利预审工作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1:2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B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综合知识和能力素质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专技12级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研究生学历，取得相应学位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船舶与海洋结构物设计制造、轮机工程、船舶与海洋工程、船舶工程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2024年毕业生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笔试50%，结构化面试50%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0511-80821081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镇江市市场监督管理局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镇江市知识产权保护中心（标准化研究中心）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全额拨款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专利预审工作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1:2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B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综合知识和能力素质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专技12级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研究生学历，取得相应学位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计算机软件与理论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软件工程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、计算机应用技术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笔试50%，结构化面试50%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0511-80821081</w:t>
            </w:r>
          </w:p>
        </w:tc>
      </w:tr>
    </w:tbl>
    <w:p>
      <w:pPr>
        <w:spacing w:line="46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</w:p>
    <w:sectPr>
      <w:pgSz w:w="16838" w:h="11906" w:orient="landscape"/>
      <w:pgMar w:top="1588" w:right="209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374"/>
    <w:rsid w:val="00006DF3"/>
    <w:rsid w:val="000524A6"/>
    <w:rsid w:val="00057DC0"/>
    <w:rsid w:val="00067DF2"/>
    <w:rsid w:val="00070016"/>
    <w:rsid w:val="0008282C"/>
    <w:rsid w:val="00113374"/>
    <w:rsid w:val="001508EE"/>
    <w:rsid w:val="001C09A4"/>
    <w:rsid w:val="001D59CC"/>
    <w:rsid w:val="001D6B46"/>
    <w:rsid w:val="0021258E"/>
    <w:rsid w:val="0024149F"/>
    <w:rsid w:val="00265CFA"/>
    <w:rsid w:val="0027657B"/>
    <w:rsid w:val="002919F2"/>
    <w:rsid w:val="002F63CF"/>
    <w:rsid w:val="00322F37"/>
    <w:rsid w:val="00374E03"/>
    <w:rsid w:val="003958F1"/>
    <w:rsid w:val="003C7BC3"/>
    <w:rsid w:val="003D4B4E"/>
    <w:rsid w:val="00404471"/>
    <w:rsid w:val="00407B25"/>
    <w:rsid w:val="00467459"/>
    <w:rsid w:val="004D3BD9"/>
    <w:rsid w:val="004D6FBE"/>
    <w:rsid w:val="004D7353"/>
    <w:rsid w:val="0050077A"/>
    <w:rsid w:val="00530AE5"/>
    <w:rsid w:val="005655D7"/>
    <w:rsid w:val="005D59D9"/>
    <w:rsid w:val="0064262A"/>
    <w:rsid w:val="006433A4"/>
    <w:rsid w:val="006B04DD"/>
    <w:rsid w:val="006C63B3"/>
    <w:rsid w:val="006D2155"/>
    <w:rsid w:val="007134D2"/>
    <w:rsid w:val="0073289F"/>
    <w:rsid w:val="00733458"/>
    <w:rsid w:val="007D7389"/>
    <w:rsid w:val="00815307"/>
    <w:rsid w:val="00815344"/>
    <w:rsid w:val="00840419"/>
    <w:rsid w:val="00870F64"/>
    <w:rsid w:val="008B6707"/>
    <w:rsid w:val="0091560C"/>
    <w:rsid w:val="00931B3B"/>
    <w:rsid w:val="00947F98"/>
    <w:rsid w:val="009565E8"/>
    <w:rsid w:val="009810E5"/>
    <w:rsid w:val="009A0F8F"/>
    <w:rsid w:val="009C14D3"/>
    <w:rsid w:val="009C49B9"/>
    <w:rsid w:val="009D1BAD"/>
    <w:rsid w:val="009E7234"/>
    <w:rsid w:val="00A206D3"/>
    <w:rsid w:val="00A31A5A"/>
    <w:rsid w:val="00A32A73"/>
    <w:rsid w:val="00A90F81"/>
    <w:rsid w:val="00AA4B5D"/>
    <w:rsid w:val="00AD237E"/>
    <w:rsid w:val="00AD38E9"/>
    <w:rsid w:val="00AE044D"/>
    <w:rsid w:val="00AE61DF"/>
    <w:rsid w:val="00B15FC6"/>
    <w:rsid w:val="00B60733"/>
    <w:rsid w:val="00B60F54"/>
    <w:rsid w:val="00B66347"/>
    <w:rsid w:val="00BB15ED"/>
    <w:rsid w:val="00BB32A5"/>
    <w:rsid w:val="00C043B2"/>
    <w:rsid w:val="00C52B47"/>
    <w:rsid w:val="00C63E9A"/>
    <w:rsid w:val="00C645D3"/>
    <w:rsid w:val="00C77007"/>
    <w:rsid w:val="00C867CC"/>
    <w:rsid w:val="00D00503"/>
    <w:rsid w:val="00D743B9"/>
    <w:rsid w:val="00D841F8"/>
    <w:rsid w:val="00D870C5"/>
    <w:rsid w:val="00DA291A"/>
    <w:rsid w:val="00DB7E10"/>
    <w:rsid w:val="00E05D87"/>
    <w:rsid w:val="00E3276F"/>
    <w:rsid w:val="00E413D3"/>
    <w:rsid w:val="00E929A1"/>
    <w:rsid w:val="00E95B18"/>
    <w:rsid w:val="00F41230"/>
    <w:rsid w:val="00F537E0"/>
    <w:rsid w:val="00F5763A"/>
    <w:rsid w:val="00FB2288"/>
    <w:rsid w:val="00FC73DE"/>
    <w:rsid w:val="00FF2F31"/>
    <w:rsid w:val="43E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861</Words>
  <Characters>4910</Characters>
  <Lines>40</Lines>
  <Paragraphs>11</Paragraphs>
  <TotalTime>148</TotalTime>
  <ScaleCrop>false</ScaleCrop>
  <LinksUpToDate>false</LinksUpToDate>
  <CharactersWithSpaces>5760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2024-09-02T03:00:00Z</dcterms:created>
  <dc:creator>ꬤִ</dc:creator>
  <cp:lastModifiedBy>Qin</cp:lastModifiedBy>
  <cp:lastPrinted>2024-09-03T08:17:00Z</cp:lastPrinted>
  <dcterms:modified xsi:type="dcterms:W3CDTF">2024-09-20T10:23:44Z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