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江苏省如皋市部分学校面向2025年毕业生公开招聘教师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适岗评价</w:t>
      </w:r>
      <w:r>
        <w:rPr>
          <w:rFonts w:hint="eastAsia"/>
          <w:b/>
          <w:bCs/>
          <w:sz w:val="36"/>
          <w:szCs w:val="36"/>
          <w:lang w:eastAsia="zh-CN"/>
        </w:rPr>
        <w:t>及资格复审材料</w:t>
      </w:r>
      <w:r>
        <w:rPr>
          <w:rFonts w:hint="eastAsia"/>
          <w:b/>
          <w:bCs/>
          <w:sz w:val="36"/>
          <w:szCs w:val="36"/>
        </w:rPr>
        <w:t>要求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一、适岗评价材料要求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报名时需同步在系统中上传适岗评价材料，所有材料需保存在同一个PDF文件中，具体要求如下：</w:t>
      </w:r>
    </w:p>
    <w:p>
      <w:p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（一）</w:t>
      </w:r>
      <w:r>
        <w:rPr>
          <w:rFonts w:hint="eastAsia"/>
          <w:sz w:val="30"/>
          <w:szCs w:val="30"/>
          <w:lang w:val="en-US" w:eastAsia="zh-CN"/>
        </w:rPr>
        <w:t>PDF文件要求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1.所有材料需保存为同一个PDF格式的文件，文件总大小不超过15M。提醒：可以在WPS或WORD中编辑文件，在上传前另存为PDF格式。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2.除需要填写的表格外，其余就业推荐表、身份证、获奖证书、证明等请以原件扫描或拍照的图片格式插入PDF文件。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3.材料</w:t>
      </w:r>
      <w:r>
        <w:rPr>
          <w:rFonts w:hint="eastAsia" w:cs="宋体"/>
          <w:sz w:val="30"/>
          <w:szCs w:val="30"/>
          <w:lang w:val="en-US" w:eastAsia="zh-CN"/>
        </w:rPr>
        <w:t>项目和顺序</w:t>
      </w:r>
      <w:r>
        <w:rPr>
          <w:rFonts w:hint="eastAsia"/>
          <w:sz w:val="30"/>
          <w:szCs w:val="30"/>
          <w:lang w:val="en-US" w:eastAsia="zh-CN"/>
        </w:rPr>
        <w:t>见“</w:t>
      </w:r>
      <w:r>
        <w:rPr>
          <w:rFonts w:hint="eastAsia" w:cs="宋体"/>
          <w:sz w:val="30"/>
          <w:szCs w:val="30"/>
          <w:lang w:val="en-US" w:eastAsia="zh-CN"/>
        </w:rPr>
        <w:t>（二）材料项目及顺序</w:t>
      </w:r>
      <w:r>
        <w:rPr>
          <w:rFonts w:hint="eastAsia"/>
          <w:sz w:val="30"/>
          <w:szCs w:val="30"/>
          <w:lang w:val="en-US" w:eastAsia="zh-CN"/>
        </w:rPr>
        <w:t>”，插入的图片和文字需清晰、不变形，注意正向插入图片（即确保插入图片上的文字为正向），并在插入的干部任职及获奖证书（证明）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图片上方加标题（如：校一等奖学金、校师范生基本功大赛一等奖，宋体3号居中）。</w:t>
      </w:r>
    </w:p>
    <w:p>
      <w:pPr>
        <w:numPr>
          <w:ilvl w:val="0"/>
          <w:numId w:val="1"/>
        </w:num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PDF文件</w:t>
      </w:r>
      <w:r>
        <w:rPr>
          <w:rFonts w:hint="eastAsia" w:cs="宋体"/>
          <w:sz w:val="30"/>
          <w:szCs w:val="30"/>
          <w:lang w:val="en-US" w:eastAsia="zh-CN"/>
        </w:rPr>
        <w:t>材料项目及顺序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1.《江苏省如皋市部分学校面向2025年毕业生公开招聘教师适岗评价登记表》（附件2）正面和反面，各占一页。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2.高校就业推荐表，按就业推荐表原有页面分别各占一页；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3.本人有效期内的二代身份证正面和反面，合成一页。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4.高校担任干部的任职证书或证明（如多份则每两项合成一页）。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5.高校期间所获奖学金证书或证明（如多份则每两项合成一页）。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6.高校期间所获综合性表彰证书或证明（如多份则每两项合成一页）。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7.高校期间所获基本功大赛（技能竞赛）获奖证书或证明（如多份则每两项合成一页）。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8. 在高中阶段参加相关学科竞赛的获奖证书（报考01-03竞赛教练岗的一定要提供，如多份则每两项合成一页）。</w:t>
      </w:r>
    </w:p>
    <w:p>
      <w:pPr>
        <w:ind w:firstLine="600" w:firstLineChars="200"/>
        <w:rPr>
          <w:rFonts w:hint="default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9. 已取得的相应教师资格证书。</w:t>
      </w:r>
    </w:p>
    <w:p>
      <w:p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10. 2023年和2024年毕业的提供毕业证和学位证，各一页。</w:t>
      </w:r>
    </w:p>
    <w:p>
      <w:pPr>
        <w:numPr>
          <w:ilvl w:val="0"/>
          <w:numId w:val="0"/>
        </w:numPr>
        <w:ind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11.与适岗评价登记表相一致的且自认为有价值的其他证书或证明等（不超过8项，每两项合成一页）。</w:t>
      </w:r>
    </w:p>
    <w:p>
      <w:pPr>
        <w:numPr>
          <w:ilvl w:val="0"/>
          <w:numId w:val="2"/>
        </w:numPr>
        <w:ind w:firstLine="602" w:firstLineChars="200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现场资格复审材料要求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1. 自行从报名系统中下载打印的报名表。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cs="宋体"/>
          <w:sz w:val="30"/>
          <w:szCs w:val="30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2. 报名时提交的PDF文件的打印件，材料内容及顺序与报名时提交的PDF文件必须完全一致，不得作任何增减和改动，并与报名表一并装订，报名表置于首页。</w:t>
      </w:r>
    </w:p>
    <w:p>
      <w:pPr>
        <w:numPr>
          <w:ilvl w:val="0"/>
          <w:numId w:val="0"/>
        </w:numPr>
        <w:ind w:leftChars="0" w:firstLine="600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sz w:val="30"/>
          <w:szCs w:val="30"/>
          <w:lang w:val="en-US" w:eastAsia="zh-CN"/>
        </w:rPr>
        <w:t>3. 提供与报名时提交的PDF文件打印件相一致的材料原件（不装订，但请与打印件同顺序摆放，原件验核后现场退回）。</w:t>
      </w:r>
    </w:p>
    <w:sectPr>
      <w:pgSz w:w="11906" w:h="16838"/>
      <w:pgMar w:top="1383" w:right="1463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59FBD"/>
    <w:multiLevelType w:val="singleLevel"/>
    <w:tmpl w:val="F2B59F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3A151C"/>
    <w:multiLevelType w:val="singleLevel"/>
    <w:tmpl w:val="533A151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c204645d-65a9-4f11-abc5-fa9cecd20fa3"/>
  </w:docVars>
  <w:rsids>
    <w:rsidRoot w:val="00000000"/>
    <w:rsid w:val="00CF6DB5"/>
    <w:rsid w:val="01CB2FB4"/>
    <w:rsid w:val="033A7AFC"/>
    <w:rsid w:val="03806FA1"/>
    <w:rsid w:val="04DF472D"/>
    <w:rsid w:val="07B859F0"/>
    <w:rsid w:val="07EA23DE"/>
    <w:rsid w:val="08996F99"/>
    <w:rsid w:val="097D2438"/>
    <w:rsid w:val="0A0D3237"/>
    <w:rsid w:val="0A554B29"/>
    <w:rsid w:val="0B4556AF"/>
    <w:rsid w:val="0BFF09C1"/>
    <w:rsid w:val="0E110783"/>
    <w:rsid w:val="0E46673C"/>
    <w:rsid w:val="0E8A0073"/>
    <w:rsid w:val="0EE41DC5"/>
    <w:rsid w:val="0FB8250B"/>
    <w:rsid w:val="135B32D2"/>
    <w:rsid w:val="13D62FC1"/>
    <w:rsid w:val="1557748A"/>
    <w:rsid w:val="176512C4"/>
    <w:rsid w:val="17BB636E"/>
    <w:rsid w:val="17FE356A"/>
    <w:rsid w:val="18910C9F"/>
    <w:rsid w:val="19026000"/>
    <w:rsid w:val="1A1F4D77"/>
    <w:rsid w:val="1B2B4BC5"/>
    <w:rsid w:val="1B8466A3"/>
    <w:rsid w:val="1C6A4FCB"/>
    <w:rsid w:val="1CE12EA6"/>
    <w:rsid w:val="1DBE758B"/>
    <w:rsid w:val="1E4154E9"/>
    <w:rsid w:val="1FD746B0"/>
    <w:rsid w:val="20547232"/>
    <w:rsid w:val="232B33B1"/>
    <w:rsid w:val="233E719F"/>
    <w:rsid w:val="23460E67"/>
    <w:rsid w:val="235620B0"/>
    <w:rsid w:val="25C50E71"/>
    <w:rsid w:val="267E56BD"/>
    <w:rsid w:val="27440FB5"/>
    <w:rsid w:val="27E363A6"/>
    <w:rsid w:val="27F345BC"/>
    <w:rsid w:val="285473C7"/>
    <w:rsid w:val="294D20C4"/>
    <w:rsid w:val="29EE4B4E"/>
    <w:rsid w:val="2BD854A5"/>
    <w:rsid w:val="2E4460C5"/>
    <w:rsid w:val="2F622E22"/>
    <w:rsid w:val="2FDA7649"/>
    <w:rsid w:val="305D7F43"/>
    <w:rsid w:val="31CA2C1E"/>
    <w:rsid w:val="32477899"/>
    <w:rsid w:val="32B10725"/>
    <w:rsid w:val="33346368"/>
    <w:rsid w:val="3345095C"/>
    <w:rsid w:val="33511357"/>
    <w:rsid w:val="3533541B"/>
    <w:rsid w:val="35DE630D"/>
    <w:rsid w:val="365C70F4"/>
    <w:rsid w:val="36DA37B4"/>
    <w:rsid w:val="3AD65F7E"/>
    <w:rsid w:val="3B5F31C6"/>
    <w:rsid w:val="3BF54EEC"/>
    <w:rsid w:val="3BFD42C9"/>
    <w:rsid w:val="3C595554"/>
    <w:rsid w:val="3D273EBE"/>
    <w:rsid w:val="3DBE5B9D"/>
    <w:rsid w:val="41156478"/>
    <w:rsid w:val="42237789"/>
    <w:rsid w:val="42883320"/>
    <w:rsid w:val="431E7616"/>
    <w:rsid w:val="43264947"/>
    <w:rsid w:val="4396743E"/>
    <w:rsid w:val="43B24659"/>
    <w:rsid w:val="455425F1"/>
    <w:rsid w:val="48933156"/>
    <w:rsid w:val="490C1DA4"/>
    <w:rsid w:val="4BE171F7"/>
    <w:rsid w:val="4C604070"/>
    <w:rsid w:val="4F5B0A54"/>
    <w:rsid w:val="50A25328"/>
    <w:rsid w:val="53CC0425"/>
    <w:rsid w:val="55C861BD"/>
    <w:rsid w:val="55FD3FEC"/>
    <w:rsid w:val="5620638A"/>
    <w:rsid w:val="570B291B"/>
    <w:rsid w:val="57CF62FD"/>
    <w:rsid w:val="5AC9064F"/>
    <w:rsid w:val="5C8368FC"/>
    <w:rsid w:val="5DA45DE6"/>
    <w:rsid w:val="5DFD6D89"/>
    <w:rsid w:val="5F2372D0"/>
    <w:rsid w:val="5F4C5B47"/>
    <w:rsid w:val="5F754C12"/>
    <w:rsid w:val="5FC21A22"/>
    <w:rsid w:val="62531671"/>
    <w:rsid w:val="6452185B"/>
    <w:rsid w:val="65596482"/>
    <w:rsid w:val="65905D57"/>
    <w:rsid w:val="66AC7AB9"/>
    <w:rsid w:val="676142D1"/>
    <w:rsid w:val="69121034"/>
    <w:rsid w:val="6C886E17"/>
    <w:rsid w:val="6D556D7D"/>
    <w:rsid w:val="6DAA2F94"/>
    <w:rsid w:val="6FBF62A8"/>
    <w:rsid w:val="6FED6408"/>
    <w:rsid w:val="70CF3BD5"/>
    <w:rsid w:val="72862B7F"/>
    <w:rsid w:val="733909E7"/>
    <w:rsid w:val="736B4343"/>
    <w:rsid w:val="747A7ED5"/>
    <w:rsid w:val="74B94FA0"/>
    <w:rsid w:val="769B178A"/>
    <w:rsid w:val="771C0432"/>
    <w:rsid w:val="79935B9D"/>
    <w:rsid w:val="7B16315A"/>
    <w:rsid w:val="7BA15599"/>
    <w:rsid w:val="7C632E7E"/>
    <w:rsid w:val="7E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900</Characters>
  <Lines>0</Lines>
  <Paragraphs>0</Paragraphs>
  <TotalTime>9</TotalTime>
  <ScaleCrop>false</ScaleCrop>
  <LinksUpToDate>false</LinksUpToDate>
  <CharactersWithSpaces>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2023-03-29T08:30:00Z</dcterms:created>
  <dc:creator>Administrator</dc:creator>
  <cp:lastModifiedBy>Administrator</cp:lastModifiedBy>
  <cp:lastPrinted>2024-12-16T01:38:00Z</cp:lastPrinted>
  <dcterms:modified xsi:type="dcterms:W3CDTF">2024-12-16T07:33:47Z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FEA6C829FFCF442E91DE36B979293DCE_12</vt:lpwstr>
  </property>
</Properties>
</file>