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5087B">
      <w:pPr>
        <w:pStyle w:val="2"/>
        <w:spacing w:before="4"/>
        <w:rPr>
          <w:rFonts w:ascii="Times New Roman" w:eastAsia="Times New Roman"/>
        </w:rPr>
      </w:pPr>
      <w:bookmarkStart w:id="0" w:name="_GoBack"/>
      <w:bookmarkEnd w:id="0"/>
      <w:r>
        <w:rPr>
          <w:rFonts w:hint="eastAsia" w:ascii="Arial Unicode MS" w:eastAsia="Arial Unicode MS"/>
          <w:spacing w:val="-4"/>
        </w:rPr>
        <w:t xml:space="preserve">附件 </w:t>
      </w:r>
      <w:r>
        <w:rPr>
          <w:rFonts w:ascii="Times New Roman" w:eastAsia="Times New Roman"/>
          <w:spacing w:val="-19"/>
        </w:rPr>
        <w:t>1</w:t>
      </w:r>
    </w:p>
    <w:p w14:paraId="3AF23D41">
      <w:pPr>
        <w:jc w:val="center"/>
        <w:rPr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盐城幼儿师范高等专科学校 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 xml:space="preserve"> 年公开招聘高层次人才岗位表</w:t>
      </w:r>
    </w:p>
    <w:tbl>
      <w:tblPr>
        <w:tblStyle w:val="4"/>
        <w:tblW w:w="161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647"/>
        <w:gridCol w:w="860"/>
        <w:gridCol w:w="1176"/>
        <w:gridCol w:w="688"/>
        <w:gridCol w:w="3125"/>
        <w:gridCol w:w="672"/>
        <w:gridCol w:w="781"/>
        <w:gridCol w:w="1224"/>
        <w:gridCol w:w="3635"/>
        <w:gridCol w:w="1969"/>
        <w:gridCol w:w="828"/>
      </w:tblGrid>
      <w:tr w14:paraId="2EEB6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76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招聘条件</w:t>
            </w:r>
          </w:p>
        </w:tc>
      </w:tr>
      <w:tr w14:paraId="4CE48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tblHeader/>
          <w:jc w:val="center"/>
        </w:trPr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13A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岗位编制性质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C0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9D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招聘对象</w:t>
            </w:r>
          </w:p>
        </w:tc>
      </w:tr>
      <w:tr w14:paraId="3A902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7E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01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盐城幼儿师范高等专科学校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E0B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思政课教师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50F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C94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从事学校大学生思想政治理论课教学、科研及学科建设工作。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1B6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8F6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1：1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3E8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研究生学历，具有相应博士学位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974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马克思主义哲学、中共党史（含：党的学说与党的建设）、马克思主义理论、马克思主义基本原理、马克思主义发展史，马克思主义中国化研究、国外马克思主义研究、思想政治教育、中国近现代史基本问题研究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705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45周岁及以下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E74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 w14:paraId="5FC30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FC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02</w:t>
            </w:r>
          </w:p>
        </w:tc>
        <w:tc>
          <w:tcPr>
            <w:tcW w:w="6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6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E366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思政课教师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C0D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03E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从事学校大学生思想政治理论课教学、科研及学科建设工作。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7EB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5425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1：1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4CE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大学本科及以上学历，具有相应学士及以上学位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5D8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马克思主义哲学、中共党史（含：党的学说与党的建设）、马克思主义理论、马克思主义基本原理、马克思主义发展史，马克思主义中国化研究、国外马克思主义研究、思想政治教育、中国近现代史基本问题研究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FB7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50周岁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以下，具有正高级专业技术职称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9F1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 w14:paraId="069BF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6F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03</w:t>
            </w:r>
          </w:p>
        </w:tc>
        <w:tc>
          <w:tcPr>
            <w:tcW w:w="6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917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CF6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2A0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从事计算机技术应用、智能产品应用与开发、大数据技术、移动应用开发等专业课程教学、科研及专业建设工作。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865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7FC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1：1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BF9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研究生学历，具有相应博士学位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60D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F85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45周岁及以下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C14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 w14:paraId="43E02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20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04</w:t>
            </w:r>
          </w:p>
        </w:tc>
        <w:tc>
          <w:tcPr>
            <w:tcW w:w="6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53D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2A9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002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从事计算机技术应用、智能产品应用与开发、大数据技术、移动应用开发等专业课程教学、科研及专业建设工作。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BA1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64C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1：1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387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大学本科及以上学历，具有相应学士及以上学位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500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E42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50周岁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以下，具有正高级专业技术职称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A71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 w14:paraId="16F45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93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05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盐城幼儿师范高等专科学校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83B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952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8EE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从事体育类专业课程教学、科研及专业建设工作。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253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583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1：1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F77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研究生学历，具有相应博士学位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533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体育人文社会学、运动人体科学、体育教育训练学、民族传统体育学、体育学、体育教学、体育、社会体育指导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856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45周岁及以下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359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 w14:paraId="6168B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77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06</w:t>
            </w:r>
          </w:p>
        </w:tc>
        <w:tc>
          <w:tcPr>
            <w:tcW w:w="6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D1C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7FF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特殊教育教师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A35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D31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从事特殊教育方面教学、科研及学科建设工作。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BD0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109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1：1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4DD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研究生学历，具有相应博士学位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B95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特殊教育学、特殊教育、言语听觉康复科学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C6D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45周岁及以下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A2E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 w14:paraId="52E52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37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07</w:t>
            </w:r>
          </w:p>
        </w:tc>
        <w:tc>
          <w:tcPr>
            <w:tcW w:w="6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78F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363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建筑工程教师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AEF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DB0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精通土木工程、电子信息科学与工程，能胜任智能建造专业相关课程教学、科研及专业建设工作。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19C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394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1：1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09D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研究生学历，具有相应博士学位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286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建筑工程类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08C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45周岁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6AE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 w14:paraId="24B3C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905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08</w:t>
            </w:r>
          </w:p>
        </w:tc>
        <w:tc>
          <w:tcPr>
            <w:tcW w:w="6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0DB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D15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心理学教师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AC8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38B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从事心理学方面的教学、科研及心理健康中心的建设工作。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084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F67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1：1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ECA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研究生学历，具有相应博士学位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711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基础心理学、发展与教育心理学、应用心理学、心理学、心理健康教育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BA5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45周岁及以下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3E8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 w14:paraId="75DF9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345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09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盐城幼儿师范高等专科学校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3FCE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322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合唱指挥教师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36C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80E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从事音乐教育、音乐表演等专业课程教学工作，承担合唱教学、训练及演出工作。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D8B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99E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1：1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177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研究生学历，具有相应博士学位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9EC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音乐、音乐学、音乐表演、音乐教育、指挥表演艺术、指挥艺术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BA8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45周岁及以下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1B3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 w14:paraId="62564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098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0ED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8B2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621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4FC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负责音乐教育、音乐表演等专业课教学、课程建设、科研等相关工作，有相关管理经历者优先。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F60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3F6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1：1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59D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大学本科及以上学历，具有相应学士及以上学位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D43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音乐、音乐学、音乐表演、音乐教育、作曲技术理论、作曲与作曲技术理论、作曲、声乐表演艺术、管弦乐表演艺术、民族器乐表演艺术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8C3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50周岁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以下，具有正高级专业技术职称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 w14:paraId="4CBE4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FE8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6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F40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868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美术教师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E13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1EB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从事美术相关专业课程教学、科研及专业建设工作。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4BC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048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1：1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140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大学本科及以上学历，具有相应学士及以上学位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F2A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美术、美术学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FAB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50周岁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以下，具有正高级专业技术职称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 w14:paraId="5C133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D989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6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E32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F82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健康管理教师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0D6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CA5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从事智慧健康养老服务与管理等专业课程教学、科研及专业建设工作。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9E9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695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1：1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7E5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大学本科及以上学历，具有相应学士及以上学位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AE3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医学类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0B1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50周岁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以下，具有正高级专业技术职称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 w14:paraId="74EAA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61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D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专业参考目录为： 《江苏省2025年考试录用公务员专业参考目录》，专业条件中还包括部分未列入专业参考目录，但有院校开设，并且单位需要的专业。</w:t>
            </w:r>
          </w:p>
        </w:tc>
      </w:tr>
    </w:tbl>
    <w:p w14:paraId="47651007"/>
    <w:sectPr>
      <w:pgSz w:w="16838" w:h="11906" w:orient="landscape"/>
      <w:pgMar w:top="1134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F55DF"/>
    <w:rsid w:val="0B664CB3"/>
    <w:rsid w:val="11F03528"/>
    <w:rsid w:val="3BD209DA"/>
    <w:rsid w:val="3FFC7698"/>
    <w:rsid w:val="486F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1559</Words>
  <Characters>1589</Characters>
  <Lines>0</Lines>
  <Paragraphs>0</Paragraphs>
  <TotalTime>0</TotalTime>
  <ScaleCrop>false</ScaleCrop>
  <LinksUpToDate>false</LinksUpToDate>
  <CharactersWithSpaces>1593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2025-06-17T11:22:00Z</dcterms:created>
  <dc:creator>李永军</dc:creator>
  <cp:lastModifiedBy>李永军</cp:lastModifiedBy>
  <dcterms:modified xsi:type="dcterms:W3CDTF">2025-06-17T12:25:37Z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B82FBEDB990F4554918D718E0CB33386_13</vt:lpwstr>
  </property>
  <property fmtid="{D5CDD505-2E9C-101B-9397-08002B2CF9AE}" pid="4" name="KSOTemplateDocerSaveRecord">
    <vt:lpwstr>eyJoZGlkIjoiNDgyNjBiN2JkM2IyNTIyY2JmZWQyZjQ3OGU5Y2EwOTEiLCJ1c2VySWQiOiIyNzA3NTkzNDYifQ==</vt:lpwstr>
  </property>
</Properties>
</file>